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14" w:rsidRDefault="003C5714">
      <w:r>
        <w:t xml:space="preserve">         </w:t>
      </w:r>
    </w:p>
    <w:p w:rsidR="003C5714" w:rsidRDefault="003C5714"/>
    <w:p w:rsidR="003C5714" w:rsidRDefault="003C5714"/>
    <w:p w:rsidR="003C5714" w:rsidRDefault="003C5714">
      <w:r>
        <w:rPr>
          <w:noProof/>
          <w:lang w:eastAsia="zh-TW"/>
        </w:rPr>
        <w:pict>
          <v:shapetype id="_x0000_t202" coordsize="21600,21600" o:spt="202" path="m,l,21600r21600,l21600,xe">
            <v:stroke joinstyle="miter"/>
            <v:path gradientshapeok="t" o:connecttype="rect"/>
          </v:shapetype>
          <v:shape id="_x0000_s1026" type="#_x0000_t202" style="position:absolute;margin-left:-15.85pt;margin-top:4.35pt;width:510.9pt;height:519.8pt;z-index:251660288;mso-width-relative:margin;mso-height-relative:margin" strokecolor="white [3212]">
            <v:textbox>
              <w:txbxContent>
                <w:p w:rsidR="003C5714" w:rsidRPr="003C5714" w:rsidRDefault="003C5714" w:rsidP="003C5714">
                  <w:pPr>
                    <w:jc w:val="center"/>
                    <w:rPr>
                      <w:sz w:val="28"/>
                      <w:szCs w:val="28"/>
                    </w:rPr>
                  </w:pPr>
                  <w:r w:rsidRPr="003C5714">
                    <w:rPr>
                      <w:sz w:val="28"/>
                      <w:szCs w:val="28"/>
                    </w:rPr>
                    <w:t>Topic of Discussion</w:t>
                  </w:r>
                </w:p>
                <w:p w:rsidR="003C5714" w:rsidRPr="003C5714" w:rsidRDefault="003C5714" w:rsidP="003C5714">
                  <w:pPr>
                    <w:jc w:val="center"/>
                    <w:rPr>
                      <w:b/>
                      <w:bCs/>
                      <w:sz w:val="104"/>
                      <w:szCs w:val="104"/>
                    </w:rPr>
                  </w:pPr>
                  <w:r w:rsidRPr="003C5714">
                    <w:rPr>
                      <w:b/>
                      <w:bCs/>
                      <w:sz w:val="104"/>
                      <w:szCs w:val="104"/>
                    </w:rPr>
                    <w:t xml:space="preserve">“Population Pressure:  </w:t>
                  </w:r>
                </w:p>
                <w:p w:rsidR="003C5714" w:rsidRDefault="003C5714" w:rsidP="003C5714">
                  <w:pPr>
                    <w:jc w:val="center"/>
                    <w:rPr>
                      <w:b/>
                      <w:bCs/>
                      <w:sz w:val="104"/>
                      <w:szCs w:val="104"/>
                    </w:rPr>
                  </w:pPr>
                  <w:r w:rsidRPr="003C5714">
                    <w:rPr>
                      <w:b/>
                      <w:bCs/>
                      <w:sz w:val="104"/>
                      <w:szCs w:val="104"/>
                    </w:rPr>
                    <w:t xml:space="preserve">Land and Water” </w:t>
                  </w:r>
                </w:p>
                <w:p w:rsidR="003C5714" w:rsidRPr="003C5714" w:rsidRDefault="003C5714" w:rsidP="003C5714">
                  <w:pPr>
                    <w:jc w:val="center"/>
                    <w:rPr>
                      <w:sz w:val="104"/>
                      <w:szCs w:val="104"/>
                    </w:rPr>
                  </w:pPr>
                  <w:r w:rsidRPr="003C5714">
                    <w:rPr>
                      <w:b/>
                      <w:bCs/>
                      <w:sz w:val="104"/>
                      <w:szCs w:val="104"/>
                    </w:rPr>
                    <w:t>Q&amp;A</w:t>
                  </w:r>
                  <w:r>
                    <w:rPr>
                      <w:b/>
                      <w:bCs/>
                      <w:sz w:val="104"/>
                      <w:szCs w:val="104"/>
                    </w:rPr>
                    <w:t xml:space="preserve"> Session</w:t>
                  </w:r>
                </w:p>
                <w:p w:rsidR="003C5714" w:rsidRDefault="003C5714" w:rsidP="003C5714">
                  <w:pPr>
                    <w:jc w:val="center"/>
                    <w:rPr>
                      <w:sz w:val="40"/>
                      <w:szCs w:val="40"/>
                    </w:rPr>
                  </w:pPr>
                  <w:r w:rsidRPr="003C5714">
                    <w:rPr>
                      <w:sz w:val="40"/>
                      <w:szCs w:val="40"/>
                    </w:rPr>
                    <w:t>Presented by the Plan B Project Team</w:t>
                  </w:r>
                </w:p>
                <w:p w:rsidR="003C5714" w:rsidRPr="003C5714" w:rsidRDefault="003C5714" w:rsidP="003C5714">
                  <w:pPr>
                    <w:jc w:val="center"/>
                    <w:rPr>
                      <w:sz w:val="40"/>
                      <w:szCs w:val="40"/>
                    </w:rPr>
                  </w:pPr>
                </w:p>
                <w:p w:rsidR="003C5714" w:rsidRPr="003C5714" w:rsidRDefault="003C5714" w:rsidP="003C5714">
                  <w:pPr>
                    <w:jc w:val="center"/>
                    <w:rPr>
                      <w:sz w:val="36"/>
                      <w:szCs w:val="36"/>
                    </w:rPr>
                  </w:pPr>
                  <w:r w:rsidRPr="003C5714">
                    <w:rPr>
                      <w:sz w:val="36"/>
                      <w:szCs w:val="36"/>
                    </w:rPr>
                    <w:t>Plan B 4.0: Mobilizing to Save Civilization</w:t>
                  </w:r>
                </w:p>
                <w:p w:rsidR="003C5714" w:rsidRPr="003C5714" w:rsidRDefault="003C5714" w:rsidP="003C5714">
                  <w:pPr>
                    <w:jc w:val="center"/>
                    <w:rPr>
                      <w:sz w:val="36"/>
                      <w:szCs w:val="36"/>
                    </w:rPr>
                  </w:pPr>
                  <w:proofErr w:type="gramStart"/>
                  <w:r w:rsidRPr="003C5714">
                    <w:rPr>
                      <w:sz w:val="36"/>
                      <w:szCs w:val="36"/>
                    </w:rPr>
                    <w:t>by</w:t>
                  </w:r>
                  <w:proofErr w:type="gramEnd"/>
                  <w:r w:rsidRPr="003C5714">
                    <w:rPr>
                      <w:sz w:val="36"/>
                      <w:szCs w:val="36"/>
                    </w:rPr>
                    <w:t xml:space="preserve"> Lester R. Brown</w:t>
                  </w:r>
                </w:p>
                <w:p w:rsidR="003C5714" w:rsidRPr="003C5714" w:rsidRDefault="003C5714" w:rsidP="003C5714">
                  <w:pPr>
                    <w:jc w:val="center"/>
                    <w:rPr>
                      <w:sz w:val="72"/>
                      <w:szCs w:val="72"/>
                    </w:rPr>
                  </w:pPr>
                </w:p>
              </w:txbxContent>
            </v:textbox>
          </v:shape>
        </w:pict>
      </w:r>
    </w:p>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3C5714" w:rsidRDefault="003C5714"/>
    <w:p w:rsidR="0074130C" w:rsidRPr="00A144D9" w:rsidRDefault="003C5714">
      <w:pPr>
        <w:rPr>
          <w:rFonts w:ascii="Times New Roman" w:hAnsi="Times New Roman" w:cs="Times New Roman"/>
          <w:b/>
          <w:sz w:val="40"/>
          <w:szCs w:val="40"/>
        </w:rPr>
      </w:pPr>
      <w:r w:rsidRPr="00A144D9">
        <w:rPr>
          <w:rFonts w:ascii="Times New Roman" w:hAnsi="Times New Roman" w:cs="Times New Roman"/>
          <w:b/>
          <w:sz w:val="40"/>
          <w:szCs w:val="40"/>
        </w:rPr>
        <w:t>Q: How do the dust storms from Africa affect hurricane season in Americas?</w:t>
      </w:r>
    </w:p>
    <w:p w:rsidR="007B0F12" w:rsidRDefault="007B0F12" w:rsidP="003C5714">
      <w:pPr>
        <w:pStyle w:val="NormalWeb"/>
        <w:shd w:val="clear" w:color="auto" w:fill="FFFFFF"/>
        <w:rPr>
          <w:rFonts w:eastAsia="+mn-ea"/>
          <w:sz w:val="28"/>
          <w:szCs w:val="28"/>
        </w:rPr>
      </w:pPr>
    </w:p>
    <w:p w:rsidR="007A3885" w:rsidRDefault="007A3885" w:rsidP="003C5714">
      <w:pPr>
        <w:pStyle w:val="NormalWeb"/>
        <w:shd w:val="clear" w:color="auto" w:fill="FFFFFF"/>
        <w:rPr>
          <w:rFonts w:eastAsia="+mn-ea"/>
          <w:sz w:val="28"/>
          <w:szCs w:val="28"/>
        </w:rPr>
      </w:pPr>
      <w:r>
        <w:rPr>
          <w:rFonts w:eastAsia="+mn-ea"/>
          <w:sz w:val="28"/>
          <w:szCs w:val="28"/>
        </w:rPr>
        <w:t>A: Scientists have many different theories concerning this topic:</w:t>
      </w:r>
    </w:p>
    <w:p w:rsidR="003C5714" w:rsidRPr="003C5714" w:rsidRDefault="003C5714" w:rsidP="003C5714">
      <w:pPr>
        <w:pStyle w:val="NormalWeb"/>
        <w:shd w:val="clear" w:color="auto" w:fill="FFFFFF"/>
        <w:rPr>
          <w:color w:val="000000"/>
          <w:sz w:val="28"/>
          <w:szCs w:val="28"/>
        </w:rPr>
      </w:pPr>
      <w:r w:rsidRPr="003C5714">
        <w:rPr>
          <w:rFonts w:eastAsia="+mn-ea"/>
          <w:sz w:val="28"/>
          <w:szCs w:val="28"/>
        </w:rPr>
        <w:t>“Wind over Africa blows west -- towards the United States -- carrying massive amounts of dust from sandstorms in the Sahara desert. As the dust passes over the Atlantic, it blocks out the sunlight cooling ocean temperatures below the ideal temperature to form hurricanes.</w:t>
      </w:r>
      <w:r w:rsidRPr="003C5714">
        <w:rPr>
          <w:color w:val="000000"/>
          <w:sz w:val="28"/>
          <w:szCs w:val="28"/>
        </w:rPr>
        <w:t xml:space="preserve"> "One dust storm at the right place at the right time might really help to interrupt the intensification, or even the genesis, of a potential hurricane," Evan said.</w:t>
      </w:r>
    </w:p>
    <w:p w:rsidR="003C5714" w:rsidRDefault="003C5714" w:rsidP="003C5714">
      <w:pPr>
        <w:pStyle w:val="NormalWeb"/>
        <w:shd w:val="clear" w:color="auto" w:fill="FFFFFF"/>
        <w:rPr>
          <w:rFonts w:eastAsia="+mn-ea"/>
          <w:sz w:val="28"/>
          <w:szCs w:val="28"/>
        </w:rPr>
      </w:pPr>
      <w:r w:rsidRPr="003C5714">
        <w:rPr>
          <w:color w:val="000000"/>
          <w:sz w:val="28"/>
          <w:szCs w:val="28"/>
        </w:rPr>
        <w:t>But before dust storms become a major player in hurricane prediction models, scientists will need to get a better understanding of how dust interacts with individual storms -- and what triggers the dust storms in the first place.</w:t>
      </w:r>
      <w:r w:rsidRPr="003C5714">
        <w:rPr>
          <w:rFonts w:eastAsia="+mn-ea"/>
          <w:sz w:val="28"/>
          <w:szCs w:val="28"/>
        </w:rPr>
        <w:t xml:space="preserve">” </w:t>
      </w:r>
    </w:p>
    <w:p w:rsidR="003C5714" w:rsidRPr="003C5714" w:rsidRDefault="003C5714" w:rsidP="003C5714">
      <w:pPr>
        <w:pStyle w:val="NormalWeb"/>
        <w:shd w:val="clear" w:color="auto" w:fill="FFFFFF"/>
        <w:rPr>
          <w:color w:val="000000"/>
          <w:sz w:val="28"/>
          <w:szCs w:val="28"/>
        </w:rPr>
      </w:pPr>
      <w:r w:rsidRPr="003C5714">
        <w:rPr>
          <w:rFonts w:eastAsia="+mn-ea"/>
          <w:sz w:val="28"/>
          <w:szCs w:val="28"/>
        </w:rPr>
        <w:t>(</w:t>
      </w:r>
      <w:hyperlink r:id="rId7" w:history="1">
        <w:r w:rsidRPr="003C5714">
          <w:rPr>
            <w:rStyle w:val="Hyperlink"/>
            <w:rFonts w:eastAsia="+mn-ea"/>
            <w:sz w:val="28"/>
            <w:szCs w:val="28"/>
          </w:rPr>
          <w:t>http://www.aip.org/dbis/AGU/stories/17097_full.html</w:t>
        </w:r>
      </w:hyperlink>
      <w:r w:rsidRPr="003C5714">
        <w:rPr>
          <w:rFonts w:eastAsia="+mn-ea"/>
          <w:sz w:val="28"/>
          <w:szCs w:val="28"/>
        </w:rPr>
        <w:t>)</w:t>
      </w:r>
    </w:p>
    <w:p w:rsidR="003C5714" w:rsidRDefault="003C5714" w:rsidP="003C5714">
      <w:pPr>
        <w:rPr>
          <w:rFonts w:ascii="Times New Roman" w:hAnsi="Times New Roman" w:cs="Times New Roman"/>
          <w:sz w:val="28"/>
          <w:szCs w:val="28"/>
        </w:rPr>
      </w:pPr>
    </w:p>
    <w:p w:rsidR="003C5714" w:rsidRDefault="003C5714" w:rsidP="003C5714">
      <w:pPr>
        <w:rPr>
          <w:rFonts w:ascii="Times New Roman" w:hAnsi="Times New Roman" w:cs="Times New Roman"/>
          <w:sz w:val="28"/>
          <w:szCs w:val="28"/>
        </w:rPr>
      </w:pPr>
      <w:r>
        <w:rPr>
          <w:rFonts w:ascii="Times New Roman" w:hAnsi="Times New Roman" w:cs="Times New Roman"/>
          <w:sz w:val="28"/>
          <w:szCs w:val="28"/>
        </w:rPr>
        <w:t>“</w:t>
      </w:r>
      <w:r w:rsidRPr="003C5714">
        <w:rPr>
          <w:rFonts w:ascii="Times New Roman" w:hAnsi="Times New Roman" w:cs="Times New Roman"/>
          <w:sz w:val="28"/>
          <w:szCs w:val="28"/>
        </w:rPr>
        <w:t>As dust storms peak early in the hurricane season, researchers might one day incorporate dust data into forecasts to better predict sea surface temperatures and possibly the formation of hurricanes. Still, dust in 2006 accounted for less than half of the sea surface temperature change, leaving open significant influences from other factors such as El Niño, surface evaporation and wind.</w:t>
      </w:r>
      <w:r w:rsidRPr="003C5714">
        <w:rPr>
          <w:rFonts w:ascii="Times New Roman" w:hAnsi="Times New Roman" w:cs="Times New Roman"/>
          <w:sz w:val="28"/>
          <w:szCs w:val="28"/>
        </w:rPr>
        <w:br/>
      </w:r>
      <w:r w:rsidRPr="003C5714">
        <w:rPr>
          <w:rFonts w:ascii="Times New Roman" w:hAnsi="Times New Roman" w:cs="Times New Roman"/>
          <w:sz w:val="28"/>
          <w:szCs w:val="28"/>
        </w:rPr>
        <w:br/>
        <w:t>"We're not saying that El Niño does not have a substantial influence on sea surface temperatures, but rather that dust is an important factor that we cannot ignore anymore. The 2007 hurricane season appears to be another one in which forecasts for an above normal hurricane</w:t>
      </w:r>
      <w:r>
        <w:rPr>
          <w:rFonts w:ascii="Times New Roman" w:hAnsi="Times New Roman" w:cs="Times New Roman"/>
          <w:sz w:val="28"/>
          <w:szCs w:val="28"/>
        </w:rPr>
        <w:t xml:space="preserve"> season have failed," Lau says.”</w:t>
      </w:r>
    </w:p>
    <w:p w:rsidR="003C5714" w:rsidRPr="003C5714" w:rsidRDefault="003C5714" w:rsidP="003C5714">
      <w:pPr>
        <w:rPr>
          <w:rFonts w:ascii="Times New Roman" w:hAnsi="Times New Roman" w:cs="Times New Roman"/>
          <w:sz w:val="28"/>
          <w:szCs w:val="28"/>
        </w:rPr>
      </w:pPr>
      <w:hyperlink r:id="rId8" w:history="1">
        <w:r>
          <w:rPr>
            <w:rStyle w:val="Hyperlink"/>
          </w:rPr>
          <w:t>http://www.nasa.gov/topics/earth/features/cooling_dust.html</w:t>
        </w:r>
      </w:hyperlink>
    </w:p>
    <w:p w:rsidR="003C5714" w:rsidRDefault="003C5714" w:rsidP="003C5714">
      <w:pPr>
        <w:rPr>
          <w:rFonts w:ascii="Times New Roman" w:hAnsi="Times New Roman" w:cs="Times New Roman"/>
          <w:sz w:val="28"/>
          <w:szCs w:val="28"/>
        </w:rPr>
      </w:pPr>
    </w:p>
    <w:p w:rsidR="00A144D9" w:rsidRDefault="00A144D9" w:rsidP="003C5714">
      <w:pPr>
        <w:rPr>
          <w:rFonts w:ascii="Times New Roman" w:hAnsi="Times New Roman" w:cs="Times New Roman"/>
          <w:sz w:val="28"/>
          <w:szCs w:val="28"/>
        </w:rPr>
      </w:pPr>
    </w:p>
    <w:p w:rsidR="00A144D9" w:rsidRDefault="00A144D9" w:rsidP="003C5714">
      <w:pPr>
        <w:rPr>
          <w:rFonts w:ascii="Times New Roman" w:hAnsi="Times New Roman" w:cs="Times New Roman"/>
          <w:b/>
          <w:sz w:val="40"/>
          <w:szCs w:val="40"/>
        </w:rPr>
      </w:pPr>
      <w:r w:rsidRPr="00A144D9">
        <w:rPr>
          <w:rFonts w:ascii="Times New Roman" w:hAnsi="Times New Roman" w:cs="Times New Roman"/>
          <w:b/>
          <w:sz w:val="40"/>
          <w:szCs w:val="40"/>
        </w:rPr>
        <w:t>Q: How many people have been displaced because of the expanding Sahara Desert?</w:t>
      </w:r>
    </w:p>
    <w:p w:rsidR="007B0F12" w:rsidRPr="00A144D9" w:rsidRDefault="007B0F12" w:rsidP="003C5714">
      <w:pPr>
        <w:rPr>
          <w:rFonts w:ascii="Times New Roman" w:hAnsi="Times New Roman" w:cs="Times New Roman"/>
          <w:b/>
          <w:sz w:val="40"/>
          <w:szCs w:val="40"/>
        </w:rPr>
      </w:pPr>
    </w:p>
    <w:p w:rsidR="00A144D9" w:rsidRPr="002A1502" w:rsidRDefault="00A144D9" w:rsidP="003C5714">
      <w:pPr>
        <w:rPr>
          <w:rFonts w:ascii="Times New Roman" w:hAnsi="Times New Roman" w:cs="Times New Roman"/>
          <w:sz w:val="28"/>
          <w:szCs w:val="28"/>
        </w:rPr>
      </w:pPr>
      <w:r w:rsidRPr="002A1502">
        <w:rPr>
          <w:rFonts w:ascii="Times New Roman" w:hAnsi="Times New Roman" w:cs="Times New Roman"/>
          <w:sz w:val="28"/>
          <w:szCs w:val="28"/>
        </w:rPr>
        <w:t xml:space="preserve">A: </w:t>
      </w:r>
      <w:r w:rsidR="002A1502" w:rsidRPr="002A1502">
        <w:rPr>
          <w:rFonts w:ascii="Times New Roman" w:hAnsi="Times New Roman" w:cs="Times New Roman"/>
          <w:sz w:val="28"/>
          <w:szCs w:val="28"/>
        </w:rPr>
        <w:t xml:space="preserve">While the environment plays a large role, there are many aspects and factors causing people to be displaced from Sub-Saharan Africa. </w:t>
      </w:r>
    </w:p>
    <w:p w:rsidR="002A1502" w:rsidRPr="002A1502" w:rsidRDefault="002A1502" w:rsidP="002A1502">
      <w:pPr>
        <w:pStyle w:val="NormalWeb"/>
        <w:rPr>
          <w:color w:val="000000"/>
          <w:sz w:val="28"/>
          <w:szCs w:val="28"/>
        </w:rPr>
      </w:pPr>
      <w:r w:rsidRPr="002A1502">
        <w:rPr>
          <w:sz w:val="28"/>
          <w:szCs w:val="28"/>
        </w:rPr>
        <w:t>“</w:t>
      </w:r>
      <w:r w:rsidRPr="002A1502">
        <w:rPr>
          <w:rStyle w:val="Strong"/>
          <w:color w:val="000000"/>
          <w:sz w:val="28"/>
          <w:szCs w:val="28"/>
        </w:rPr>
        <w:t>Environment</w:t>
      </w:r>
    </w:p>
    <w:p w:rsidR="002A1502" w:rsidRPr="002A1502" w:rsidRDefault="002A1502" w:rsidP="002A1502">
      <w:pPr>
        <w:pStyle w:val="NormalWeb"/>
        <w:rPr>
          <w:color w:val="000000"/>
          <w:sz w:val="28"/>
          <w:szCs w:val="28"/>
        </w:rPr>
      </w:pPr>
      <w:r w:rsidRPr="002A1502">
        <w:rPr>
          <w:rStyle w:val="Strong"/>
          <w:color w:val="000000"/>
          <w:sz w:val="28"/>
          <w:szCs w:val="28"/>
        </w:rPr>
        <w:t> </w:t>
      </w:r>
      <w:r w:rsidRPr="002A1502">
        <w:rPr>
          <w:color w:val="000000"/>
          <w:sz w:val="28"/>
          <w:szCs w:val="28"/>
        </w:rPr>
        <w:t>Africa faces serious environmental challenges, including erosion, desertification, deforestation, and most importantly drought and water shortages, which have increased poverty and hunger by reducing agricultural production and people's incomes.  Many of these challenges have been caused by humans; the environment can be said to be overexploited.  Deforestation, for example, has been caused by humans seeking new places to live, farm, or obtain firewood.  Drought, water shortage and desertification in Africa have been caused to some extent by global warming, which has mostly been caused by the effects of human energy use outside of Africa.”</w:t>
      </w:r>
    </w:p>
    <w:p w:rsidR="002A1502" w:rsidRPr="002A1502" w:rsidRDefault="002A1502" w:rsidP="003C5714">
      <w:pPr>
        <w:rPr>
          <w:rFonts w:ascii="Times New Roman" w:hAnsi="Times New Roman" w:cs="Times New Roman"/>
          <w:sz w:val="28"/>
          <w:szCs w:val="28"/>
        </w:rPr>
      </w:pPr>
      <w:hyperlink r:id="rId9" w:history="1">
        <w:r w:rsidRPr="002A1502">
          <w:rPr>
            <w:rStyle w:val="Hyperlink"/>
            <w:rFonts w:ascii="Times New Roman" w:hAnsi="Times New Roman" w:cs="Times New Roman"/>
            <w:sz w:val="28"/>
            <w:szCs w:val="28"/>
          </w:rPr>
          <w:t>http://www.worldhunger.org/articles/Learn/africa_hunger_facts.htm</w:t>
        </w:r>
      </w:hyperlink>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sz w:val="24"/>
          <w:szCs w:val="24"/>
        </w:rPr>
      </w:pPr>
    </w:p>
    <w:p w:rsidR="002A1502" w:rsidRDefault="002A1502" w:rsidP="003C5714">
      <w:pPr>
        <w:rPr>
          <w:rFonts w:ascii="Times New Roman" w:hAnsi="Times New Roman" w:cs="Times New Roman"/>
          <w:b/>
          <w:sz w:val="40"/>
          <w:szCs w:val="40"/>
        </w:rPr>
      </w:pPr>
    </w:p>
    <w:p w:rsidR="002A1502" w:rsidRDefault="002A1502" w:rsidP="003C5714">
      <w:pPr>
        <w:rPr>
          <w:rFonts w:ascii="Times New Roman" w:hAnsi="Times New Roman" w:cs="Times New Roman"/>
          <w:b/>
          <w:sz w:val="40"/>
          <w:szCs w:val="40"/>
        </w:rPr>
      </w:pPr>
      <w:r w:rsidRPr="002A1502">
        <w:rPr>
          <w:rFonts w:ascii="Times New Roman" w:hAnsi="Times New Roman" w:cs="Times New Roman"/>
          <w:b/>
          <w:sz w:val="40"/>
          <w:szCs w:val="40"/>
        </w:rPr>
        <w:t>Q: How many liters of water are needed to produce milk?</w:t>
      </w:r>
    </w:p>
    <w:p w:rsidR="007B0F12" w:rsidRPr="002A1502" w:rsidRDefault="007B0F12" w:rsidP="003C5714">
      <w:pPr>
        <w:rPr>
          <w:rFonts w:ascii="Times New Roman" w:hAnsi="Times New Roman" w:cs="Times New Roman"/>
          <w:b/>
          <w:sz w:val="40"/>
          <w:szCs w:val="40"/>
        </w:rPr>
      </w:pPr>
    </w:p>
    <w:p w:rsidR="002A1502" w:rsidRDefault="009719C8" w:rsidP="003C5714">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338027</wp:posOffset>
            </wp:positionH>
            <wp:positionV relativeFrom="paragraph">
              <wp:posOffset>248078</wp:posOffset>
            </wp:positionV>
            <wp:extent cx="2118094" cy="3051544"/>
            <wp:effectExtent l="19050" t="0" r="0" b="0"/>
            <wp:wrapNone/>
            <wp:docPr id="6" name="Picture 4" descr="http://blogs.oregonstate.edu/mufood/files/2013/04/Glass-of-Wa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s.oregonstate.edu/mufood/files/2013/04/Glass-of-Water-1.jpg"/>
                    <pic:cNvPicPr>
                      <a:picLocks noChangeAspect="1" noChangeArrowheads="1"/>
                    </pic:cNvPicPr>
                  </pic:nvPicPr>
                  <pic:blipFill>
                    <a:blip r:embed="rId10" cstate="print"/>
                    <a:srcRect/>
                    <a:stretch>
                      <a:fillRect/>
                    </a:stretch>
                  </pic:blipFill>
                  <pic:spPr bwMode="auto">
                    <a:xfrm>
                      <a:off x="0" y="0"/>
                      <a:ext cx="2118094" cy="3051544"/>
                    </a:xfrm>
                    <a:prstGeom prst="rect">
                      <a:avLst/>
                    </a:prstGeom>
                    <a:noFill/>
                    <a:ln w="9525">
                      <a:noFill/>
                      <a:miter lim="800000"/>
                      <a:headEnd/>
                      <a:tailEnd/>
                    </a:ln>
                  </pic:spPr>
                </pic:pic>
              </a:graphicData>
            </a:graphic>
          </wp:anchor>
        </w:drawing>
      </w:r>
      <w:r>
        <w:rPr>
          <w:rFonts w:ascii="Times New Roman" w:hAnsi="Times New Roman" w:cs="Times New Roman"/>
          <w:sz w:val="24"/>
          <w:szCs w:val="24"/>
        </w:rPr>
        <w:t>A:</w:t>
      </w: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r>
        <w:rPr>
          <w:noProof/>
        </w:rPr>
        <w:drawing>
          <wp:anchor distT="0" distB="0" distL="114300" distR="114300" simplePos="0" relativeHeight="251661312" behindDoc="0" locked="0" layoutInCell="1" allowOverlap="1">
            <wp:simplePos x="0" y="0"/>
            <wp:positionH relativeFrom="column">
              <wp:posOffset>3261980</wp:posOffset>
            </wp:positionH>
            <wp:positionV relativeFrom="paragraph">
              <wp:posOffset>-5110</wp:posOffset>
            </wp:positionV>
            <wp:extent cx="2766680" cy="2115880"/>
            <wp:effectExtent l="19050" t="0" r="0" b="0"/>
            <wp:wrapNone/>
            <wp:docPr id="5" name="Picture 1" descr="http://blog.thefoundationstone.org/wp-content/uploads/2011/07/Glass-mi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thefoundationstone.org/wp-content/uploads/2011/07/Glass-milk.jpg"/>
                    <pic:cNvPicPr>
                      <a:picLocks noChangeAspect="1" noChangeArrowheads="1"/>
                    </pic:cNvPicPr>
                  </pic:nvPicPr>
                  <pic:blipFill>
                    <a:blip r:embed="rId11" cstate="print"/>
                    <a:srcRect/>
                    <a:stretch>
                      <a:fillRect/>
                    </a:stretch>
                  </pic:blipFill>
                  <pic:spPr bwMode="auto">
                    <a:xfrm>
                      <a:off x="0" y="0"/>
                      <a:ext cx="2766680" cy="2115880"/>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           </w:t>
      </w: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sz w:val="24"/>
          <w:szCs w:val="24"/>
        </w:rPr>
      </w:pPr>
    </w:p>
    <w:p w:rsidR="009719C8" w:rsidRDefault="009719C8" w:rsidP="003C5714">
      <w:pPr>
        <w:rPr>
          <w:rFonts w:ascii="Times New Roman" w:hAnsi="Times New Roman" w:cs="Times New Roman"/>
          <w:b/>
          <w:sz w:val="44"/>
          <w:szCs w:val="44"/>
        </w:rPr>
      </w:pPr>
      <w:r w:rsidRPr="009719C8">
        <w:rPr>
          <w:rFonts w:ascii="Times New Roman" w:hAnsi="Times New Roman" w:cs="Times New Roman"/>
          <w:b/>
          <w:sz w:val="44"/>
          <w:szCs w:val="44"/>
        </w:rPr>
        <w:t xml:space="preserve">   </w:t>
      </w:r>
      <w:r>
        <w:rPr>
          <w:rFonts w:ascii="Times New Roman" w:hAnsi="Times New Roman" w:cs="Times New Roman"/>
          <w:b/>
          <w:sz w:val="44"/>
          <w:szCs w:val="44"/>
        </w:rPr>
        <w:t xml:space="preserve">3861 liters of Water    =    </w:t>
      </w:r>
      <w:r w:rsidRPr="009719C8">
        <w:rPr>
          <w:rFonts w:ascii="Times New Roman" w:hAnsi="Times New Roman" w:cs="Times New Roman"/>
          <w:b/>
          <w:sz w:val="44"/>
          <w:szCs w:val="44"/>
        </w:rPr>
        <w:tab/>
        <w:t>1 Gallon of Milk</w:t>
      </w:r>
    </w:p>
    <w:p w:rsidR="009719C8" w:rsidRDefault="009719C8" w:rsidP="003C5714">
      <w:pPr>
        <w:rPr>
          <w:rFonts w:ascii="Times New Roman" w:hAnsi="Times New Roman" w:cs="Times New Roman"/>
          <w:b/>
          <w:sz w:val="44"/>
          <w:szCs w:val="44"/>
        </w:rPr>
      </w:pPr>
    </w:p>
    <w:p w:rsidR="009719C8" w:rsidRDefault="009719C8" w:rsidP="003C5714">
      <w:pPr>
        <w:rPr>
          <w:rFonts w:ascii="Times New Roman" w:hAnsi="Times New Roman" w:cs="Times New Roman"/>
          <w:sz w:val="28"/>
          <w:szCs w:val="28"/>
        </w:rPr>
      </w:pPr>
      <w:hyperlink r:id="rId12" w:history="1">
        <w:r w:rsidRPr="002750EB">
          <w:rPr>
            <w:rStyle w:val="Hyperlink"/>
            <w:rFonts w:ascii="Times New Roman" w:hAnsi="Times New Roman" w:cs="Times New Roman"/>
            <w:sz w:val="28"/>
            <w:szCs w:val="28"/>
          </w:rPr>
          <w:t>www.waterfootprint.org</w:t>
        </w:r>
      </w:hyperlink>
    </w:p>
    <w:p w:rsidR="009719C8" w:rsidRDefault="009719C8" w:rsidP="003C5714">
      <w:pPr>
        <w:rPr>
          <w:rFonts w:ascii="Times New Roman" w:hAnsi="Times New Roman" w:cs="Times New Roman"/>
          <w:sz w:val="28"/>
          <w:szCs w:val="28"/>
        </w:rPr>
      </w:pPr>
    </w:p>
    <w:p w:rsidR="009719C8" w:rsidRDefault="009719C8" w:rsidP="003C5714">
      <w:pPr>
        <w:rPr>
          <w:rFonts w:ascii="Times New Roman" w:hAnsi="Times New Roman" w:cs="Times New Roman"/>
          <w:sz w:val="28"/>
          <w:szCs w:val="28"/>
        </w:rPr>
      </w:pPr>
    </w:p>
    <w:p w:rsidR="00E27345" w:rsidRDefault="00E27345" w:rsidP="003C5714">
      <w:pPr>
        <w:rPr>
          <w:rFonts w:ascii="Times New Roman" w:hAnsi="Times New Roman" w:cs="Times New Roman"/>
          <w:sz w:val="28"/>
          <w:szCs w:val="28"/>
        </w:rPr>
      </w:pPr>
    </w:p>
    <w:p w:rsidR="00E27345" w:rsidRDefault="00E27345" w:rsidP="003C5714">
      <w:pPr>
        <w:rPr>
          <w:rFonts w:ascii="Times New Roman" w:hAnsi="Times New Roman" w:cs="Times New Roman"/>
          <w:sz w:val="28"/>
          <w:szCs w:val="28"/>
        </w:rPr>
      </w:pPr>
    </w:p>
    <w:p w:rsidR="00E27345" w:rsidRDefault="00E27345" w:rsidP="003C5714">
      <w:pPr>
        <w:rPr>
          <w:rFonts w:ascii="Times New Roman" w:hAnsi="Times New Roman" w:cs="Times New Roman"/>
          <w:sz w:val="28"/>
          <w:szCs w:val="28"/>
        </w:rPr>
      </w:pPr>
    </w:p>
    <w:p w:rsidR="007B0F12" w:rsidRDefault="007B0F12" w:rsidP="003C5714">
      <w:pPr>
        <w:rPr>
          <w:rFonts w:ascii="Times New Roman" w:hAnsi="Times New Roman" w:cs="Times New Roman"/>
          <w:b/>
          <w:sz w:val="40"/>
          <w:szCs w:val="40"/>
        </w:rPr>
      </w:pPr>
    </w:p>
    <w:p w:rsidR="00E27345" w:rsidRDefault="00E27345" w:rsidP="003C5714">
      <w:pPr>
        <w:rPr>
          <w:rFonts w:ascii="Times New Roman" w:hAnsi="Times New Roman" w:cs="Times New Roman"/>
          <w:b/>
          <w:sz w:val="40"/>
          <w:szCs w:val="40"/>
        </w:rPr>
      </w:pPr>
      <w:r w:rsidRPr="00E27345">
        <w:rPr>
          <w:rFonts w:ascii="Times New Roman" w:hAnsi="Times New Roman" w:cs="Times New Roman"/>
          <w:b/>
          <w:sz w:val="40"/>
          <w:szCs w:val="40"/>
        </w:rPr>
        <w:t>Q: How many liters of water are needed to cultivate vegetables or fruits?</w:t>
      </w:r>
    </w:p>
    <w:p w:rsidR="007B0F12" w:rsidRPr="00E27345" w:rsidRDefault="007B0F12" w:rsidP="003C5714">
      <w:pPr>
        <w:rPr>
          <w:rFonts w:ascii="Times New Roman" w:hAnsi="Times New Roman" w:cs="Times New Roman"/>
          <w:b/>
          <w:sz w:val="40"/>
          <w:szCs w:val="40"/>
        </w:rPr>
      </w:pPr>
    </w:p>
    <w:p w:rsidR="00E27345" w:rsidRDefault="00E27345" w:rsidP="003C5714">
      <w:pPr>
        <w:rPr>
          <w:rFonts w:ascii="Times New Roman" w:hAnsi="Times New Roman" w:cs="Times New Roman"/>
          <w:sz w:val="28"/>
          <w:szCs w:val="28"/>
        </w:rPr>
      </w:pPr>
      <w:r w:rsidRPr="007B0F12">
        <w:rPr>
          <w:rFonts w:ascii="Times New Roman" w:hAnsi="Times New Roman" w:cs="Times New Roman"/>
          <w:sz w:val="28"/>
          <w:szCs w:val="28"/>
        </w:rPr>
        <w:t>A:</w:t>
      </w:r>
      <w:r w:rsidR="007B0F12" w:rsidRPr="007B0F12">
        <w:rPr>
          <w:rFonts w:ascii="Times New Roman" w:hAnsi="Times New Roman" w:cs="Times New Roman"/>
          <w:sz w:val="28"/>
          <w:szCs w:val="28"/>
        </w:rPr>
        <w:t xml:space="preserve"> Some common fruits and vegetables:</w:t>
      </w:r>
    </w:p>
    <w:p w:rsidR="007B0F12" w:rsidRPr="007B0F12" w:rsidRDefault="007B0F12" w:rsidP="003C5714">
      <w:pPr>
        <w:rPr>
          <w:rFonts w:ascii="Times New Roman" w:hAnsi="Times New Roman" w:cs="Times New Roman"/>
          <w:sz w:val="28"/>
          <w:szCs w:val="28"/>
        </w:rPr>
      </w:pPr>
    </w:p>
    <w:p w:rsidR="007B0F12" w:rsidRPr="007B0F12" w:rsidRDefault="007B0F12" w:rsidP="003C5714">
      <w:pPr>
        <w:rPr>
          <w:rFonts w:ascii="Times New Roman" w:hAnsi="Times New Roman" w:cs="Times New Roman"/>
          <w:sz w:val="28"/>
          <w:szCs w:val="28"/>
        </w:rPr>
      </w:pPr>
      <w:r w:rsidRPr="007B0F12">
        <w:rPr>
          <w:rFonts w:ascii="Times New Roman" w:hAnsi="Times New Roman" w:cs="Times New Roman"/>
          <w:sz w:val="28"/>
          <w:szCs w:val="28"/>
        </w:rPr>
        <w:t>1 Kilogram of Apples = 822 Liters of Water</w:t>
      </w:r>
    </w:p>
    <w:p w:rsidR="007B0F12" w:rsidRPr="007B0F12" w:rsidRDefault="007B0F12" w:rsidP="003C5714">
      <w:pPr>
        <w:rPr>
          <w:rFonts w:ascii="Times New Roman" w:hAnsi="Times New Roman" w:cs="Times New Roman"/>
          <w:sz w:val="28"/>
          <w:szCs w:val="28"/>
        </w:rPr>
      </w:pPr>
      <w:r w:rsidRPr="007B0F12">
        <w:rPr>
          <w:rFonts w:ascii="Times New Roman" w:hAnsi="Times New Roman" w:cs="Times New Roman"/>
          <w:sz w:val="28"/>
          <w:szCs w:val="28"/>
        </w:rPr>
        <w:t>1 Kilogram of Oranges = 560 Liters of Water</w:t>
      </w:r>
    </w:p>
    <w:p w:rsidR="007B0F12" w:rsidRPr="007B0F12" w:rsidRDefault="007B0F12" w:rsidP="003C5714">
      <w:pPr>
        <w:rPr>
          <w:rFonts w:ascii="Times New Roman" w:hAnsi="Times New Roman" w:cs="Times New Roman"/>
          <w:sz w:val="28"/>
          <w:szCs w:val="28"/>
        </w:rPr>
      </w:pPr>
      <w:r w:rsidRPr="007B0F12">
        <w:rPr>
          <w:rFonts w:ascii="Times New Roman" w:hAnsi="Times New Roman" w:cs="Times New Roman"/>
          <w:sz w:val="28"/>
          <w:szCs w:val="28"/>
        </w:rPr>
        <w:t>1 Kilogram of Bananas: 790 Liters of Water</w:t>
      </w:r>
    </w:p>
    <w:p w:rsidR="007B0F12" w:rsidRPr="007B0F12" w:rsidRDefault="007B0F12" w:rsidP="003C5714">
      <w:pPr>
        <w:rPr>
          <w:rFonts w:ascii="Times New Roman" w:hAnsi="Times New Roman" w:cs="Times New Roman"/>
          <w:sz w:val="28"/>
          <w:szCs w:val="28"/>
        </w:rPr>
      </w:pPr>
      <w:r w:rsidRPr="007B0F12">
        <w:rPr>
          <w:rFonts w:ascii="Times New Roman" w:hAnsi="Times New Roman" w:cs="Times New Roman"/>
          <w:sz w:val="28"/>
          <w:szCs w:val="28"/>
        </w:rPr>
        <w:t xml:space="preserve">1 Kilogram of Lettuce: 230 Liters of Water </w:t>
      </w:r>
    </w:p>
    <w:p w:rsidR="007B0F12" w:rsidRPr="007B0F12" w:rsidRDefault="007B0F12" w:rsidP="003C5714">
      <w:pPr>
        <w:rPr>
          <w:rFonts w:ascii="Times New Roman" w:hAnsi="Times New Roman" w:cs="Times New Roman"/>
          <w:sz w:val="28"/>
          <w:szCs w:val="28"/>
        </w:rPr>
      </w:pPr>
      <w:r w:rsidRPr="007B0F12">
        <w:rPr>
          <w:rFonts w:ascii="Times New Roman" w:hAnsi="Times New Roman" w:cs="Times New Roman"/>
          <w:sz w:val="28"/>
          <w:szCs w:val="28"/>
        </w:rPr>
        <w:t>1 Kilogram of Corn = 1222 Liters of Water</w:t>
      </w:r>
    </w:p>
    <w:p w:rsidR="007B0F12" w:rsidRDefault="007B0F12" w:rsidP="003C5714">
      <w:pPr>
        <w:rPr>
          <w:rFonts w:ascii="Times New Roman" w:hAnsi="Times New Roman" w:cs="Times New Roman"/>
          <w:sz w:val="28"/>
          <w:szCs w:val="28"/>
        </w:rPr>
      </w:pPr>
      <w:r w:rsidRPr="007B0F12">
        <w:rPr>
          <w:rFonts w:ascii="Times New Roman" w:hAnsi="Times New Roman" w:cs="Times New Roman"/>
          <w:sz w:val="28"/>
          <w:szCs w:val="28"/>
        </w:rPr>
        <w:t>1 Kilogram of Tomato = 214 Liters of Water</w:t>
      </w: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hyperlink r:id="rId13" w:history="1">
        <w:r w:rsidRPr="002750EB">
          <w:rPr>
            <w:rStyle w:val="Hyperlink"/>
            <w:rFonts w:ascii="Times New Roman" w:hAnsi="Times New Roman" w:cs="Times New Roman"/>
            <w:sz w:val="28"/>
            <w:szCs w:val="28"/>
          </w:rPr>
          <w:t>www.waterfootprint.org</w:t>
        </w:r>
      </w:hyperlink>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p>
    <w:p w:rsidR="007B0F12" w:rsidRPr="007B0F12" w:rsidRDefault="007B0F12" w:rsidP="003C5714">
      <w:pPr>
        <w:rPr>
          <w:rFonts w:ascii="Times New Roman" w:hAnsi="Times New Roman" w:cs="Times New Roman"/>
          <w:b/>
          <w:sz w:val="40"/>
          <w:szCs w:val="40"/>
        </w:rPr>
      </w:pPr>
    </w:p>
    <w:p w:rsidR="007B0F12" w:rsidRDefault="007B0F12" w:rsidP="003C5714">
      <w:pPr>
        <w:rPr>
          <w:rFonts w:ascii="Times New Roman" w:hAnsi="Times New Roman" w:cs="Times New Roman"/>
          <w:b/>
          <w:sz w:val="40"/>
          <w:szCs w:val="40"/>
        </w:rPr>
      </w:pPr>
      <w:r w:rsidRPr="007B0F12">
        <w:rPr>
          <w:rFonts w:ascii="Times New Roman" w:hAnsi="Times New Roman" w:cs="Times New Roman"/>
          <w:b/>
          <w:sz w:val="40"/>
          <w:szCs w:val="40"/>
        </w:rPr>
        <w:t>Q: What is the breakdown of water usage in the production of beef?</w:t>
      </w:r>
    </w:p>
    <w:p w:rsidR="007B0F12" w:rsidRPr="007B0F12" w:rsidRDefault="007B0F12" w:rsidP="003C5714">
      <w:pPr>
        <w:rPr>
          <w:rFonts w:ascii="Times New Roman" w:hAnsi="Times New Roman" w:cs="Times New Roman"/>
          <w:b/>
          <w:sz w:val="40"/>
          <w:szCs w:val="40"/>
        </w:rPr>
      </w:pPr>
    </w:p>
    <w:p w:rsidR="007B0F12" w:rsidRDefault="007B0F12" w:rsidP="003C5714">
      <w:pPr>
        <w:rPr>
          <w:rFonts w:ascii="Times New Roman" w:hAnsi="Times New Roman" w:cs="Times New Roman"/>
          <w:sz w:val="28"/>
          <w:szCs w:val="28"/>
        </w:rPr>
      </w:pPr>
      <w:r>
        <w:rPr>
          <w:rFonts w:ascii="Times New Roman" w:hAnsi="Times New Roman" w:cs="Times New Roman"/>
          <w:sz w:val="28"/>
          <w:szCs w:val="28"/>
        </w:rPr>
        <w:t>A: 1 Kilogram of Beef = 15415 Liters of Water</w:t>
      </w:r>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hyperlink r:id="rId14" w:history="1">
        <w:r w:rsidRPr="002750EB">
          <w:rPr>
            <w:rStyle w:val="Hyperlink"/>
            <w:rFonts w:ascii="Times New Roman" w:hAnsi="Times New Roman" w:cs="Times New Roman"/>
            <w:sz w:val="28"/>
            <w:szCs w:val="28"/>
          </w:rPr>
          <w:t>www.waterfootprint.org</w:t>
        </w:r>
      </w:hyperlink>
    </w:p>
    <w:p w:rsidR="007B0F12" w:rsidRDefault="007B0F12" w:rsidP="003C5714">
      <w:pPr>
        <w:rPr>
          <w:rFonts w:ascii="Times New Roman" w:hAnsi="Times New Roman" w:cs="Times New Roman"/>
          <w:sz w:val="28"/>
          <w:szCs w:val="28"/>
        </w:rPr>
      </w:pPr>
    </w:p>
    <w:p w:rsidR="007B0F12" w:rsidRDefault="007B0F12" w:rsidP="003C5714">
      <w:pPr>
        <w:rPr>
          <w:rFonts w:ascii="Times New Roman" w:hAnsi="Times New Roman" w:cs="Times New Roman"/>
          <w:sz w:val="28"/>
          <w:szCs w:val="28"/>
        </w:rPr>
      </w:pPr>
      <w:r>
        <w:rPr>
          <w:noProof/>
        </w:rPr>
        <w:drawing>
          <wp:inline distT="0" distB="0" distL="0" distR="0">
            <wp:extent cx="5943600" cy="4457700"/>
            <wp:effectExtent l="19050" t="0" r="0" b="0"/>
            <wp:docPr id="7" name="Picture 7" descr="http://www.saawinternational.org/co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aawinternational.org/cow2.jpg"/>
                    <pic:cNvPicPr>
                      <a:picLocks noChangeAspect="1" noChangeArrowheads="1"/>
                    </pic:cNvPicPr>
                  </pic:nvPicPr>
                  <pic:blipFill>
                    <a:blip r:embed="rId15"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7B0F12" w:rsidRDefault="007B0F12" w:rsidP="003C5714">
      <w:pPr>
        <w:rPr>
          <w:rFonts w:ascii="Times New Roman" w:hAnsi="Times New Roman" w:cs="Times New Roman"/>
          <w:sz w:val="28"/>
          <w:szCs w:val="28"/>
        </w:rPr>
      </w:pPr>
    </w:p>
    <w:p w:rsidR="007B0F12" w:rsidRPr="007B0F12" w:rsidRDefault="007B0F12" w:rsidP="003C5714">
      <w:pPr>
        <w:rPr>
          <w:rFonts w:ascii="Times New Roman" w:hAnsi="Times New Roman" w:cs="Times New Roman"/>
          <w:b/>
          <w:sz w:val="40"/>
          <w:szCs w:val="40"/>
        </w:rPr>
      </w:pPr>
      <w:r w:rsidRPr="007B0F12">
        <w:rPr>
          <w:rFonts w:ascii="Times New Roman" w:hAnsi="Times New Roman" w:cs="Times New Roman"/>
          <w:b/>
          <w:sz w:val="40"/>
          <w:szCs w:val="40"/>
        </w:rPr>
        <w:t xml:space="preserve">Q: Loess </w:t>
      </w:r>
      <w:proofErr w:type="spellStart"/>
      <w:r w:rsidRPr="007B0F12">
        <w:rPr>
          <w:rFonts w:ascii="Times New Roman" w:hAnsi="Times New Roman" w:cs="Times New Roman"/>
          <w:b/>
          <w:sz w:val="40"/>
          <w:szCs w:val="40"/>
        </w:rPr>
        <w:t>Pleateau</w:t>
      </w:r>
      <w:proofErr w:type="spellEnd"/>
      <w:r w:rsidRPr="007B0F12">
        <w:rPr>
          <w:rFonts w:ascii="Times New Roman" w:hAnsi="Times New Roman" w:cs="Times New Roman"/>
          <w:b/>
          <w:sz w:val="40"/>
          <w:szCs w:val="40"/>
        </w:rPr>
        <w:t>…</w:t>
      </w:r>
    </w:p>
    <w:p w:rsidR="007B0F12" w:rsidRDefault="007B0F12" w:rsidP="003C5714">
      <w:pPr>
        <w:rPr>
          <w:rFonts w:ascii="Times New Roman" w:hAnsi="Times New Roman" w:cs="Times New Roman"/>
          <w:sz w:val="28"/>
          <w:szCs w:val="28"/>
        </w:rPr>
      </w:pPr>
      <w:r>
        <w:rPr>
          <w:rFonts w:ascii="Times New Roman" w:hAnsi="Times New Roman" w:cs="Times New Roman"/>
          <w:sz w:val="28"/>
          <w:szCs w:val="28"/>
        </w:rPr>
        <w:t>A: Here are links to more information about the Loess Plateau:</w:t>
      </w:r>
    </w:p>
    <w:p w:rsidR="007B0F12" w:rsidRDefault="007B0F12" w:rsidP="003C5714">
      <w:pPr>
        <w:rPr>
          <w:rFonts w:ascii="Times New Roman" w:hAnsi="Times New Roman" w:cs="Times New Roman"/>
          <w:sz w:val="28"/>
          <w:szCs w:val="28"/>
        </w:rPr>
      </w:pPr>
    </w:p>
    <w:p w:rsidR="007B0F12" w:rsidRPr="007B0F12" w:rsidRDefault="007B0F12" w:rsidP="003C5714">
      <w:pPr>
        <w:rPr>
          <w:rFonts w:ascii="Times New Roman" w:hAnsi="Times New Roman" w:cs="Times New Roman"/>
          <w:sz w:val="28"/>
          <w:szCs w:val="28"/>
        </w:rPr>
      </w:pPr>
      <w:r>
        <w:rPr>
          <w:rFonts w:ascii="Times New Roman" w:hAnsi="Times New Roman" w:cs="Times New Roman"/>
          <w:sz w:val="28"/>
          <w:szCs w:val="28"/>
        </w:rPr>
        <w:t>Quality of Life Issues:</w:t>
      </w:r>
    </w:p>
    <w:p w:rsidR="007B0F12" w:rsidRPr="007B0F12" w:rsidRDefault="007B0F12" w:rsidP="003C5714">
      <w:pPr>
        <w:rPr>
          <w:rFonts w:ascii="Times New Roman" w:hAnsi="Times New Roman" w:cs="Times New Roman"/>
          <w:sz w:val="28"/>
          <w:szCs w:val="28"/>
        </w:rPr>
      </w:pPr>
      <w:hyperlink r:id="rId16" w:history="1">
        <w:r w:rsidRPr="007B0F12">
          <w:rPr>
            <w:rStyle w:val="Hyperlink"/>
            <w:rFonts w:ascii="Times New Roman" w:hAnsi="Times New Roman" w:cs="Times New Roman"/>
            <w:sz w:val="28"/>
            <w:szCs w:val="28"/>
          </w:rPr>
          <w:t>https://www.youtube.com/watch?v=HjNDiBCb-mE</w:t>
        </w:r>
      </w:hyperlink>
    </w:p>
    <w:sectPr w:rsidR="007B0F12" w:rsidRPr="007B0F12" w:rsidSect="0074130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EC" w:rsidRDefault="00F342EC" w:rsidP="003C5714">
      <w:pPr>
        <w:spacing w:after="0" w:line="240" w:lineRule="auto"/>
      </w:pPr>
      <w:r>
        <w:separator/>
      </w:r>
    </w:p>
  </w:endnote>
  <w:endnote w:type="continuationSeparator" w:id="0">
    <w:p w:rsidR="00F342EC" w:rsidRDefault="00F342EC" w:rsidP="003C5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714" w:rsidRDefault="003C5714">
    <w:pPr>
      <w:pStyle w:val="Footer"/>
    </w:pPr>
    <w:r w:rsidRPr="003C5714">
      <w:drawing>
        <wp:anchor distT="0" distB="0" distL="114300" distR="114300" simplePos="0" relativeHeight="251659264" behindDoc="0" locked="0" layoutInCell="1" allowOverlap="1">
          <wp:simplePos x="0" y="0"/>
          <wp:positionH relativeFrom="column">
            <wp:posOffset>-266700</wp:posOffset>
          </wp:positionH>
          <wp:positionV relativeFrom="paragraph">
            <wp:posOffset>-191135</wp:posOffset>
          </wp:positionV>
          <wp:extent cx="6600825" cy="752475"/>
          <wp:effectExtent l="1905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6148" name="Picture 3"/>
                  <pic:cNvPicPr>
                    <a:picLocks noChangeAspect="1" noChangeArrowheads="1"/>
                  </pic:cNvPicPr>
                </pic:nvPicPr>
                <pic:blipFill>
                  <a:blip r:embed="rId1" cstate="print">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6600825" cy="752475"/>
                  </a:xfrm>
                  <a:prstGeom prst="rect">
                    <a:avLst/>
                  </a:prstGeom>
                  <a:noFill/>
                  <a:ln>
                    <a:noFill/>
                  </a:ln>
                  <a:effectLst/>
                  <a:extLst>
                    <a:ext uri="{909E8E84-426E-40DD-AFC4-6F175D3DCCD1}">
                      <a14:hiddenFill xmlns:p="http://schemas.openxmlformats.org/presentationml/2006/main" xmlns:a14="http://schemas.microsoft.com/office/drawing/2010/main" xmlns="" xmlns:lc="http://schemas.openxmlformats.org/drawingml/2006/lockedCanvas">
                        <a:blipFill dpi="0" rotWithShape="0">
                          <a:blip/>
                          <a:srcRect/>
                          <a:stretch>
                            <a:fillRect/>
                          </a:stretch>
                        </a:blipFill>
                      </a14:hiddenFill>
                    </a:ext>
                    <a:ext uri="{91240B29-F687-4F45-9708-019B960494DF}">
                      <a14:hiddenLine xmlns:p="http://schemas.openxmlformats.org/presentationml/2006/main" xmlns:a14="http://schemas.microsoft.com/office/drawing/2010/main" xmlns="" xmlns:lc="http://schemas.openxmlformats.org/drawingml/2006/lockedCanvas" w="9525">
                        <a:solidFill>
                          <a:srgbClr val="3465AF"/>
                        </a:solidFill>
                        <a:round/>
                        <a:headEnd/>
                        <a:tailEnd/>
                      </a14:hiddenLine>
                    </a:ext>
                    <a:ext uri="{AF507438-7753-43E0-B8FC-AC1667EBCBE1}">
                      <a14:hiddenEffects xmlns:p="http://schemas.openxmlformats.org/presentationml/2006/main" xmlns:a14="http://schemas.microsoft.com/office/drawing/2010/main" xmlns="" xmlns:lc="http://schemas.openxmlformats.org/drawingml/2006/lockedCanvas">
                        <a:effectLst>
                          <a:outerShdw dist="35921" dir="2700000" algn="ctr" rotWithShape="0">
                            <a:srgbClr val="808080"/>
                          </a:outerShdw>
                        </a:effectLst>
                      </a14:hiddenEffect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EC" w:rsidRDefault="00F342EC" w:rsidP="003C5714">
      <w:pPr>
        <w:spacing w:after="0" w:line="240" w:lineRule="auto"/>
      </w:pPr>
      <w:r>
        <w:separator/>
      </w:r>
    </w:p>
  </w:footnote>
  <w:footnote w:type="continuationSeparator" w:id="0">
    <w:p w:rsidR="00F342EC" w:rsidRDefault="00F342EC" w:rsidP="003C5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714" w:rsidRDefault="003C5714">
    <w:pPr>
      <w:pStyle w:val="Header"/>
    </w:pPr>
    <w:r w:rsidRPr="003C5714">
      <w:drawing>
        <wp:anchor distT="0" distB="0" distL="114300" distR="114300" simplePos="0" relativeHeight="251658240" behindDoc="0" locked="0" layoutInCell="1" allowOverlap="1">
          <wp:simplePos x="0" y="0"/>
          <wp:positionH relativeFrom="column">
            <wp:posOffset>-913638</wp:posOffset>
          </wp:positionH>
          <wp:positionV relativeFrom="paragraph">
            <wp:posOffset>-457200</wp:posOffset>
          </wp:positionV>
          <wp:extent cx="7917942" cy="877824"/>
          <wp:effectExtent l="19050" t="0" r="6858" b="0"/>
          <wp:wrapNone/>
          <wp:docPr id="2" name="Picture 2"/>
          <wp:cNvGraphicFramePr/>
          <a:graphic xmlns:a="http://schemas.openxmlformats.org/drawingml/2006/main">
            <a:graphicData uri="http://schemas.openxmlformats.org/drawingml/2006/picture">
              <pic:pic xmlns:pic="http://schemas.openxmlformats.org/drawingml/2006/picture">
                <pic:nvPicPr>
                  <pic:cNvPr id="6147" name="Picture 2"/>
                  <pic:cNvPicPr>
                    <a:picLocks noChangeAspect="1" noChangeArrowheads="1"/>
                  </pic:cNvPicPr>
                </pic:nvPicPr>
                <pic:blipFill>
                  <a:blip r:embed="rId1" cstate="print">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8076026" cy="895350"/>
                  </a:xfrm>
                  <a:prstGeom prst="rect">
                    <a:avLst/>
                  </a:prstGeom>
                  <a:noFill/>
                  <a:ln>
                    <a:noFill/>
                  </a:ln>
                  <a:effectLst/>
                  <a:extLst>
                    <a:ext uri="{909E8E84-426E-40DD-AFC4-6F175D3DCCD1}">
                      <a14:hiddenFill xmlns:p="http://schemas.openxmlformats.org/presentationml/2006/main" xmlns:a14="http://schemas.microsoft.com/office/drawing/2010/main" xmlns="" xmlns:lc="http://schemas.openxmlformats.org/drawingml/2006/lockedCanvas">
                        <a:blipFill dpi="0" rotWithShape="0">
                          <a:blip/>
                          <a:srcRect/>
                          <a:stretch>
                            <a:fillRect/>
                          </a:stretch>
                        </a:blipFill>
                      </a14:hiddenFill>
                    </a:ext>
                    <a:ext uri="{91240B29-F687-4F45-9708-019B960494DF}">
                      <a14:hiddenLine xmlns:p="http://schemas.openxmlformats.org/presentationml/2006/main" xmlns:a14="http://schemas.microsoft.com/office/drawing/2010/main" xmlns="" xmlns:lc="http://schemas.openxmlformats.org/drawingml/2006/lockedCanvas" w="9525">
                        <a:solidFill>
                          <a:srgbClr val="3465AF"/>
                        </a:solidFill>
                        <a:round/>
                        <a:headEnd/>
                        <a:tailEnd/>
                      </a14:hiddenLine>
                    </a:ext>
                    <a:ext uri="{AF507438-7753-43E0-B8FC-AC1667EBCBE1}">
                      <a14:hiddenEffects xmlns:p="http://schemas.openxmlformats.org/presentationml/2006/main" xmlns:a14="http://schemas.microsoft.com/office/drawing/2010/main" xmlns="" xmlns:lc="http://schemas.openxmlformats.org/drawingml/2006/lockedCanvas">
                        <a:effectLst>
                          <a:outerShdw dist="35921" dir="2700000" algn="ctr" rotWithShape="0">
                            <a:srgbClr val="808080"/>
                          </a:outerShdw>
                        </a:effectLst>
                      </a14:hiddenEffects>
                    </a:ext>
                  </a:ex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characterSpacingControl w:val="doNotCompress"/>
  <w:hdrShapeDefaults>
    <o:shapedefaults v:ext="edit" spidmax="3074">
      <o:colormenu v:ext="edit" strokecolor="none [3212]"/>
    </o:shapedefaults>
  </w:hdrShapeDefaults>
  <w:footnotePr>
    <w:footnote w:id="-1"/>
    <w:footnote w:id="0"/>
  </w:footnotePr>
  <w:endnotePr>
    <w:endnote w:id="-1"/>
    <w:endnote w:id="0"/>
  </w:endnotePr>
  <w:compat/>
  <w:rsids>
    <w:rsidRoot w:val="003C5714"/>
    <w:rsid w:val="002A1502"/>
    <w:rsid w:val="003C5714"/>
    <w:rsid w:val="0074130C"/>
    <w:rsid w:val="007A3885"/>
    <w:rsid w:val="007B0F12"/>
    <w:rsid w:val="008254A0"/>
    <w:rsid w:val="009719C8"/>
    <w:rsid w:val="00A144D9"/>
    <w:rsid w:val="00E27345"/>
    <w:rsid w:val="00F34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30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714"/>
    <w:rPr>
      <w:rFonts w:ascii="Tahoma" w:hAnsi="Tahoma" w:cs="Tahoma"/>
      <w:sz w:val="16"/>
      <w:szCs w:val="16"/>
    </w:rPr>
  </w:style>
  <w:style w:type="paragraph" w:styleId="Header">
    <w:name w:val="header"/>
    <w:basedOn w:val="Normal"/>
    <w:link w:val="HeaderChar"/>
    <w:uiPriority w:val="99"/>
    <w:semiHidden/>
    <w:unhideWhenUsed/>
    <w:rsid w:val="003C57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5714"/>
  </w:style>
  <w:style w:type="paragraph" w:styleId="Footer">
    <w:name w:val="footer"/>
    <w:basedOn w:val="Normal"/>
    <w:link w:val="FooterChar"/>
    <w:uiPriority w:val="99"/>
    <w:semiHidden/>
    <w:unhideWhenUsed/>
    <w:rsid w:val="003C57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5714"/>
  </w:style>
  <w:style w:type="paragraph" w:styleId="NormalWeb">
    <w:name w:val="Normal (Web)"/>
    <w:basedOn w:val="Normal"/>
    <w:uiPriority w:val="99"/>
    <w:unhideWhenUsed/>
    <w:rsid w:val="003C57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5714"/>
    <w:rPr>
      <w:color w:val="0000FF" w:themeColor="hyperlink"/>
      <w:u w:val="single"/>
    </w:rPr>
  </w:style>
  <w:style w:type="character" w:styleId="Strong">
    <w:name w:val="Strong"/>
    <w:basedOn w:val="DefaultParagraphFont"/>
    <w:uiPriority w:val="22"/>
    <w:qFormat/>
    <w:rsid w:val="002A1502"/>
    <w:rPr>
      <w:b/>
      <w:bCs/>
    </w:rPr>
  </w:style>
</w:styles>
</file>

<file path=word/webSettings.xml><?xml version="1.0" encoding="utf-8"?>
<w:webSettings xmlns:r="http://schemas.openxmlformats.org/officeDocument/2006/relationships" xmlns:w="http://schemas.openxmlformats.org/wordprocessingml/2006/main">
  <w:divs>
    <w:div w:id="134496102">
      <w:bodyDiv w:val="1"/>
      <w:marLeft w:val="0"/>
      <w:marRight w:val="0"/>
      <w:marTop w:val="0"/>
      <w:marBottom w:val="0"/>
      <w:divBdr>
        <w:top w:val="none" w:sz="0" w:space="0" w:color="auto"/>
        <w:left w:val="none" w:sz="0" w:space="0" w:color="auto"/>
        <w:bottom w:val="none" w:sz="0" w:space="0" w:color="auto"/>
        <w:right w:val="none" w:sz="0" w:space="0" w:color="auto"/>
      </w:divBdr>
    </w:div>
    <w:div w:id="1018626061">
      <w:bodyDiv w:val="1"/>
      <w:marLeft w:val="0"/>
      <w:marRight w:val="0"/>
      <w:marTop w:val="0"/>
      <w:marBottom w:val="0"/>
      <w:divBdr>
        <w:top w:val="none" w:sz="0" w:space="0" w:color="auto"/>
        <w:left w:val="none" w:sz="0" w:space="0" w:color="auto"/>
        <w:bottom w:val="none" w:sz="0" w:space="0" w:color="auto"/>
        <w:right w:val="none" w:sz="0" w:space="0" w:color="auto"/>
      </w:divBdr>
    </w:div>
    <w:div w:id="1361861728">
      <w:bodyDiv w:val="1"/>
      <w:marLeft w:val="0"/>
      <w:marRight w:val="0"/>
      <w:marTop w:val="0"/>
      <w:marBottom w:val="0"/>
      <w:divBdr>
        <w:top w:val="none" w:sz="0" w:space="0" w:color="auto"/>
        <w:left w:val="none" w:sz="0" w:space="0" w:color="auto"/>
        <w:bottom w:val="none" w:sz="0" w:space="0" w:color="auto"/>
        <w:right w:val="none" w:sz="0" w:space="0" w:color="auto"/>
      </w:divBdr>
    </w:div>
    <w:div w:id="1418942810">
      <w:bodyDiv w:val="1"/>
      <w:marLeft w:val="0"/>
      <w:marRight w:val="0"/>
      <w:marTop w:val="0"/>
      <w:marBottom w:val="0"/>
      <w:divBdr>
        <w:top w:val="none" w:sz="0" w:space="0" w:color="auto"/>
        <w:left w:val="none" w:sz="0" w:space="0" w:color="auto"/>
        <w:bottom w:val="none" w:sz="0" w:space="0" w:color="auto"/>
        <w:right w:val="none" w:sz="0" w:space="0" w:color="auto"/>
      </w:divBdr>
    </w:div>
    <w:div w:id="1462066902">
      <w:bodyDiv w:val="1"/>
      <w:marLeft w:val="0"/>
      <w:marRight w:val="0"/>
      <w:marTop w:val="0"/>
      <w:marBottom w:val="0"/>
      <w:divBdr>
        <w:top w:val="none" w:sz="0" w:space="0" w:color="auto"/>
        <w:left w:val="none" w:sz="0" w:space="0" w:color="auto"/>
        <w:bottom w:val="none" w:sz="0" w:space="0" w:color="auto"/>
        <w:right w:val="none" w:sz="0" w:space="0" w:color="auto"/>
      </w:divBdr>
    </w:div>
    <w:div w:id="160800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a.gov/topics/earth/features/cooling_dust.html" TargetMode="External"/><Relationship Id="rId13" Type="http://schemas.openxmlformats.org/officeDocument/2006/relationships/hyperlink" Target="http://www.waterfootprint.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ip.org/dbis/AGU/stories/17097_full.html" TargetMode="External"/><Relationship Id="rId12" Type="http://schemas.openxmlformats.org/officeDocument/2006/relationships/hyperlink" Target="http://www.waterfootprint.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HjNDiBCb-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orldhunger.org/articles/Learn/africa_hunger_facts.htm" TargetMode="External"/><Relationship Id="rId14" Type="http://schemas.openxmlformats.org/officeDocument/2006/relationships/hyperlink" Target="http://www.waterfootpr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4A1249-9E58-4CA0-9BB5-C0155F094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WRSC</dc:creator>
  <cp:lastModifiedBy>WRSC</cp:lastModifiedBy>
  <cp:revision>7</cp:revision>
  <dcterms:created xsi:type="dcterms:W3CDTF">2013-07-02T21:06:00Z</dcterms:created>
  <dcterms:modified xsi:type="dcterms:W3CDTF">2013-07-02T22:34:00Z</dcterms:modified>
</cp:coreProperties>
</file>